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E92" w:rsidRPr="00FA1EC6" w:rsidRDefault="009F1E92">
      <w:pPr>
        <w:rPr>
          <w:sz w:val="20"/>
          <w:szCs w:val="20"/>
        </w:rPr>
      </w:pPr>
    </w:p>
    <w:p w:rsidR="009F1E92" w:rsidRPr="00FA1EC6" w:rsidRDefault="009F1E92">
      <w:pPr>
        <w:rPr>
          <w:sz w:val="20"/>
          <w:szCs w:val="20"/>
        </w:rPr>
      </w:pPr>
    </w:p>
    <w:p w:rsidR="0068691C" w:rsidRDefault="0068691C" w:rsidP="00BF3DD8">
      <w:pPr>
        <w:pStyle w:val="a3"/>
        <w:jc w:val="center"/>
        <w:rPr>
          <w:b/>
          <w:sz w:val="28"/>
          <w:szCs w:val="28"/>
        </w:rPr>
      </w:pPr>
    </w:p>
    <w:p w:rsidR="0068691C" w:rsidRDefault="0068691C" w:rsidP="00BF3DD8">
      <w:pPr>
        <w:pStyle w:val="a3"/>
        <w:jc w:val="center"/>
        <w:rPr>
          <w:b/>
          <w:sz w:val="28"/>
          <w:szCs w:val="28"/>
        </w:rPr>
      </w:pPr>
    </w:p>
    <w:p w:rsidR="0068691C" w:rsidRDefault="0068691C" w:rsidP="00BF3DD8">
      <w:pPr>
        <w:pStyle w:val="a3"/>
        <w:jc w:val="center"/>
        <w:rPr>
          <w:b/>
          <w:sz w:val="28"/>
          <w:szCs w:val="28"/>
        </w:rPr>
      </w:pPr>
    </w:p>
    <w:p w:rsidR="009F1E92" w:rsidRPr="00FA1EC6" w:rsidRDefault="009F1E92" w:rsidP="00BF3DD8">
      <w:pPr>
        <w:pStyle w:val="a3"/>
        <w:jc w:val="center"/>
        <w:rPr>
          <w:b/>
          <w:sz w:val="28"/>
          <w:szCs w:val="28"/>
        </w:rPr>
      </w:pPr>
      <w:r w:rsidRPr="00FA1EC6">
        <w:rPr>
          <w:b/>
          <w:sz w:val="28"/>
          <w:szCs w:val="28"/>
        </w:rPr>
        <w:t>Календарно – тематическое</w:t>
      </w:r>
      <w:r w:rsidR="002468FD" w:rsidRPr="00FA1EC6">
        <w:rPr>
          <w:b/>
          <w:sz w:val="28"/>
          <w:szCs w:val="28"/>
        </w:rPr>
        <w:t xml:space="preserve"> планирование по русскому языку</w:t>
      </w:r>
      <w:r w:rsidR="0068691C">
        <w:rPr>
          <w:b/>
          <w:sz w:val="28"/>
          <w:szCs w:val="28"/>
        </w:rPr>
        <w:t xml:space="preserve"> в 11 классе</w:t>
      </w:r>
    </w:p>
    <w:p w:rsidR="002468FD" w:rsidRPr="00FA1EC6" w:rsidRDefault="002468FD" w:rsidP="00BF3DD8">
      <w:pPr>
        <w:pStyle w:val="a3"/>
        <w:jc w:val="center"/>
        <w:rPr>
          <w:b/>
          <w:sz w:val="28"/>
          <w:szCs w:val="28"/>
        </w:rPr>
      </w:pPr>
      <w:r w:rsidRPr="00FA1EC6">
        <w:rPr>
          <w:b/>
          <w:sz w:val="28"/>
          <w:szCs w:val="28"/>
        </w:rPr>
        <w:t xml:space="preserve">(по учебнику Н.Г. </w:t>
      </w:r>
      <w:proofErr w:type="spellStart"/>
      <w:r w:rsidRPr="00FA1EC6">
        <w:rPr>
          <w:b/>
          <w:sz w:val="28"/>
          <w:szCs w:val="28"/>
        </w:rPr>
        <w:t>Гольцовой</w:t>
      </w:r>
      <w:proofErr w:type="spellEnd"/>
      <w:r w:rsidRPr="00FA1EC6">
        <w:rPr>
          <w:b/>
          <w:sz w:val="28"/>
          <w:szCs w:val="28"/>
        </w:rPr>
        <w:t xml:space="preserve">, </w:t>
      </w:r>
      <w:proofErr w:type="spellStart"/>
      <w:r w:rsidRPr="00FA1EC6">
        <w:rPr>
          <w:b/>
          <w:sz w:val="28"/>
          <w:szCs w:val="28"/>
        </w:rPr>
        <w:t>И.В.Шамшина</w:t>
      </w:r>
      <w:proofErr w:type="spellEnd"/>
      <w:r w:rsidRPr="00FA1EC6">
        <w:rPr>
          <w:b/>
          <w:sz w:val="28"/>
          <w:szCs w:val="28"/>
        </w:rPr>
        <w:t>).</w:t>
      </w:r>
    </w:p>
    <w:p w:rsidR="009F1E92" w:rsidRPr="00FA1EC6" w:rsidRDefault="009F1E92" w:rsidP="00BF3DD8">
      <w:pPr>
        <w:pStyle w:val="a3"/>
        <w:jc w:val="center"/>
        <w:rPr>
          <w:b/>
          <w:sz w:val="28"/>
          <w:szCs w:val="28"/>
        </w:rPr>
      </w:pPr>
    </w:p>
    <w:p w:rsidR="009F1E92" w:rsidRPr="00FA1EC6" w:rsidRDefault="009F1E92" w:rsidP="009F1E92">
      <w:pPr>
        <w:pStyle w:val="a3"/>
        <w:rPr>
          <w:b/>
          <w:sz w:val="20"/>
          <w:szCs w:val="20"/>
        </w:rPr>
      </w:pPr>
      <w:r w:rsidRPr="00FA1EC6">
        <w:rPr>
          <w:b/>
          <w:sz w:val="20"/>
          <w:szCs w:val="20"/>
        </w:rPr>
        <w:t>В неделю – 3 ч.,</w:t>
      </w:r>
    </w:p>
    <w:p w:rsidR="009F1E92" w:rsidRPr="00FA1EC6" w:rsidRDefault="009F1E92" w:rsidP="009F1E92">
      <w:pPr>
        <w:pStyle w:val="a3"/>
        <w:rPr>
          <w:b/>
          <w:sz w:val="20"/>
          <w:szCs w:val="20"/>
        </w:rPr>
      </w:pPr>
      <w:r w:rsidRPr="00FA1EC6">
        <w:rPr>
          <w:b/>
          <w:sz w:val="20"/>
          <w:szCs w:val="20"/>
        </w:rPr>
        <w:t>Всего – 102 ч.</w:t>
      </w:r>
    </w:p>
    <w:p w:rsidR="009F1E92" w:rsidRPr="00FA1EC6" w:rsidRDefault="009F1E92">
      <w:pPr>
        <w:rPr>
          <w:sz w:val="20"/>
          <w:szCs w:val="20"/>
        </w:rPr>
      </w:pPr>
    </w:p>
    <w:tbl>
      <w:tblPr>
        <w:tblW w:w="11341" w:type="dxa"/>
        <w:tblInd w:w="-142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5"/>
        <w:gridCol w:w="3014"/>
        <w:gridCol w:w="797"/>
        <w:gridCol w:w="2333"/>
        <w:gridCol w:w="1110"/>
        <w:gridCol w:w="990"/>
        <w:gridCol w:w="2562"/>
      </w:tblGrid>
      <w:tr w:rsidR="0068691C" w:rsidRPr="00FA1EC6" w:rsidTr="00510DE4">
        <w:tc>
          <w:tcPr>
            <w:tcW w:w="5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№</w:t>
            </w:r>
          </w:p>
        </w:tc>
        <w:tc>
          <w:tcPr>
            <w:tcW w:w="30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Тема урока:</w:t>
            </w:r>
          </w:p>
        </w:tc>
        <w:tc>
          <w:tcPr>
            <w:tcW w:w="79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Коли-</w:t>
            </w:r>
            <w:proofErr w:type="spellStart"/>
            <w:r w:rsidRPr="00FA1EC6">
              <w:rPr>
                <w:b/>
                <w:bCs/>
                <w:sz w:val="20"/>
                <w:szCs w:val="20"/>
              </w:rPr>
              <w:t>чество</w:t>
            </w:r>
            <w:proofErr w:type="spellEnd"/>
            <w:r w:rsidRPr="00FA1EC6">
              <w:rPr>
                <w:b/>
                <w:bCs/>
                <w:sz w:val="20"/>
                <w:szCs w:val="20"/>
              </w:rPr>
              <w:t xml:space="preserve"> часов:</w:t>
            </w:r>
          </w:p>
        </w:tc>
        <w:tc>
          <w:tcPr>
            <w:tcW w:w="23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b/>
                <w:sz w:val="20"/>
                <w:szCs w:val="20"/>
              </w:rPr>
            </w:pPr>
            <w:r w:rsidRPr="00FA1EC6">
              <w:rPr>
                <w:b/>
                <w:sz w:val="20"/>
                <w:szCs w:val="20"/>
              </w:rPr>
              <w:t>Изменения, связанные с подготовкой к ЕГЭ.</w:t>
            </w:r>
          </w:p>
        </w:tc>
        <w:tc>
          <w:tcPr>
            <w:tcW w:w="21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Дата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Домашнее задание:</w:t>
            </w:r>
          </w:p>
        </w:tc>
      </w:tr>
      <w:tr w:rsidR="0068691C" w:rsidRPr="00FA1EC6" w:rsidTr="00510DE4">
        <w:tc>
          <w:tcPr>
            <w:tcW w:w="53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30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По плану: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proofErr w:type="spellStart"/>
            <w:r w:rsidRPr="00FA1EC6">
              <w:rPr>
                <w:b/>
                <w:bCs/>
                <w:sz w:val="20"/>
                <w:szCs w:val="20"/>
              </w:rPr>
              <w:t>Фактич</w:t>
            </w:r>
            <w:proofErr w:type="spellEnd"/>
            <w:r w:rsidRPr="00FA1EC6">
              <w:rPr>
                <w:b/>
                <w:bCs/>
                <w:sz w:val="20"/>
                <w:szCs w:val="20"/>
              </w:rPr>
              <w:t>.:</w:t>
            </w:r>
          </w:p>
        </w:tc>
        <w:tc>
          <w:tcPr>
            <w:tcW w:w="256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Повторение изученного в 10 классе.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Повторение и обобщение пройденного по фонетике, графике, орфоэпии и орфографии.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78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Повторение по теме «</w:t>
            </w:r>
            <w:proofErr w:type="spellStart"/>
            <w:r w:rsidRPr="00FA1EC6">
              <w:rPr>
                <w:sz w:val="20"/>
                <w:szCs w:val="20"/>
              </w:rPr>
              <w:t>Морфемика</w:t>
            </w:r>
            <w:proofErr w:type="spellEnd"/>
            <w:r w:rsidRPr="00FA1EC6">
              <w:rPr>
                <w:sz w:val="20"/>
                <w:szCs w:val="20"/>
              </w:rPr>
              <w:t xml:space="preserve"> и словообразование»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37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Обобщающее повторение частей речи. Самостоятельные и служебные части речи.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42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Правописание прилагательных, причастий. Одна и две буквы Н в словах.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D623D1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33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Правописание наречий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08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Вводный контрольный диктант.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12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Слитное и раздельное написание НЕ и НИ с различными частями речи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21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D623D1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Слитное и раздельное написание НЕ и НИ с различными частями речи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i/>
                <w:iCs/>
                <w:sz w:val="20"/>
                <w:szCs w:val="20"/>
              </w:rPr>
              <w:t>Решение тестовых заданий части 1.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Анализ контрольного диктанта.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Синтаксис. Пунктуация. Основные принципы русской пунктуации.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Словосочетание как синтаксическая единица.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Виды синтаксической связи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Анализ лексических особенностей языка. (Практикум)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по заданию №6.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06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ПРЕДЛОЖЕНИЕ КАК СИНТАКСИЧЕСКАЯ ЕДИНИЦА.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Понятие о предложении. Классификация предложений.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Простое предложение. Виды предложений по эмоциональной окраске. Предложения утвердительные и отрицательные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70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Виды предложений по структуре.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Двусоставные и односоставные предложения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91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Распространенные и нераспространенные предложения. Полные и неполные предложения.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6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Постановка тире в простом предложении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18-19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Готовимся к ЕГЭ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по заданию №7.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20-21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i/>
                <w:iCs/>
                <w:sz w:val="20"/>
                <w:szCs w:val="20"/>
              </w:rPr>
              <w:t>Диагностическая работа</w:t>
            </w:r>
          </w:p>
          <w:p w:rsidR="0068691C" w:rsidRPr="00FA1EC6" w:rsidRDefault="0068691C" w:rsidP="00D623D1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Простое осложненное предложение. Предложения с однородными членами.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в предложениях с однородными членами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при однородных и неоднородных определениях, однородных и неоднородных приложениях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при однород</w:t>
            </w:r>
            <w:r w:rsidRPr="00FA1EC6">
              <w:rPr>
                <w:sz w:val="20"/>
                <w:szCs w:val="20"/>
              </w:rPr>
              <w:softHyphen/>
              <w:t>ных и неоднород</w:t>
            </w:r>
            <w:r w:rsidRPr="00FA1EC6">
              <w:rPr>
                <w:sz w:val="20"/>
                <w:szCs w:val="20"/>
              </w:rPr>
              <w:softHyphen/>
              <w:t>ных определе</w:t>
            </w:r>
            <w:r w:rsidRPr="00FA1EC6">
              <w:rPr>
                <w:sz w:val="20"/>
                <w:szCs w:val="20"/>
              </w:rPr>
              <w:softHyphen/>
              <w:t>ниях и приложениях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при однород</w:t>
            </w:r>
            <w:r w:rsidRPr="00FA1EC6">
              <w:rPr>
                <w:sz w:val="20"/>
                <w:szCs w:val="20"/>
              </w:rPr>
              <w:softHyphen/>
              <w:t>ных членах, сое</w:t>
            </w:r>
            <w:r w:rsidRPr="00FA1EC6">
              <w:rPr>
                <w:sz w:val="20"/>
                <w:szCs w:val="20"/>
              </w:rPr>
              <w:softHyphen/>
              <w:t>диненных неповторяющи</w:t>
            </w:r>
            <w:r w:rsidRPr="00FA1EC6">
              <w:rPr>
                <w:sz w:val="20"/>
                <w:szCs w:val="20"/>
              </w:rPr>
              <w:softHyphen/>
              <w:t>мися, повторяющимися и парными союзами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Обобщающие слова при одно</w:t>
            </w:r>
            <w:r w:rsidRPr="00FA1EC6">
              <w:rPr>
                <w:sz w:val="20"/>
                <w:szCs w:val="20"/>
              </w:rPr>
              <w:softHyphen/>
              <w:t>родных членах. Знаки препинания при них.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28-29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 xml:space="preserve"> Задание №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D623D1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  <w:p w:rsidR="0068691C" w:rsidRPr="00FA1EC6" w:rsidRDefault="0068691C" w:rsidP="00D623D1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 xml:space="preserve"> Задание №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Обособленные члены предложе</w:t>
            </w:r>
            <w:r w:rsidRPr="00FA1EC6">
              <w:rPr>
                <w:sz w:val="20"/>
                <w:szCs w:val="20"/>
              </w:rPr>
              <w:softHyphen/>
              <w:t>ния. Обособлен</w:t>
            </w:r>
            <w:r w:rsidRPr="00FA1EC6">
              <w:rPr>
                <w:sz w:val="20"/>
                <w:szCs w:val="20"/>
              </w:rPr>
              <w:softHyphen/>
              <w:t>ные и необособ</w:t>
            </w:r>
            <w:r w:rsidRPr="00FA1EC6">
              <w:rPr>
                <w:sz w:val="20"/>
                <w:szCs w:val="20"/>
              </w:rPr>
              <w:softHyphen/>
              <w:t>ленные определения.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Обособленные члены предложе</w:t>
            </w:r>
            <w:r w:rsidRPr="00FA1EC6">
              <w:rPr>
                <w:sz w:val="20"/>
                <w:szCs w:val="20"/>
              </w:rPr>
              <w:softHyphen/>
              <w:t>ния. Обособлен</w:t>
            </w:r>
            <w:r w:rsidRPr="00FA1EC6">
              <w:rPr>
                <w:sz w:val="20"/>
                <w:szCs w:val="20"/>
              </w:rPr>
              <w:softHyphen/>
              <w:t>ные и необособ</w:t>
            </w:r>
            <w:r w:rsidRPr="00FA1EC6">
              <w:rPr>
                <w:sz w:val="20"/>
                <w:szCs w:val="20"/>
              </w:rPr>
              <w:softHyphen/>
              <w:t>ленные определения 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Обособленные приложения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Обособленные обстоятельства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Обособленные дополнения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Контрольный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диктант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Анализ и разбор контроль</w:t>
            </w:r>
            <w:r w:rsidRPr="00FA1EC6">
              <w:rPr>
                <w:sz w:val="20"/>
                <w:szCs w:val="20"/>
              </w:rPr>
              <w:softHyphen/>
              <w:t>ного диктанта и домашнего сочинения. Ра</w:t>
            </w:r>
            <w:r w:rsidRPr="00FA1EC6">
              <w:rPr>
                <w:sz w:val="20"/>
                <w:szCs w:val="20"/>
              </w:rPr>
              <w:softHyphen/>
              <w:t>бота над ошибками.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38-39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Уточняющие, пояснительные и присоединительные конструкции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Лингвистический анализ текста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при сравни</w:t>
            </w:r>
            <w:r w:rsidRPr="00FA1EC6">
              <w:rPr>
                <w:sz w:val="20"/>
                <w:szCs w:val="20"/>
              </w:rPr>
              <w:softHyphen/>
              <w:t>тельных оборо</w:t>
            </w:r>
            <w:r w:rsidRPr="00FA1EC6">
              <w:rPr>
                <w:sz w:val="20"/>
                <w:szCs w:val="20"/>
              </w:rPr>
              <w:softHyphen/>
              <w:t>тах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при словах и конструкциях, грамматически не связанных с предложением. Знаки препина</w:t>
            </w:r>
            <w:r w:rsidRPr="00FA1EC6">
              <w:rPr>
                <w:sz w:val="20"/>
                <w:szCs w:val="20"/>
              </w:rPr>
              <w:softHyphen/>
              <w:t>ния при обраще</w:t>
            </w:r>
            <w:r w:rsidRPr="00FA1EC6">
              <w:rPr>
                <w:sz w:val="20"/>
                <w:szCs w:val="20"/>
              </w:rPr>
              <w:softHyphen/>
              <w:t>ниях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Вводные слова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Вставные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конструкции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45-46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Анализ и разбор тестов. Ра</w:t>
            </w:r>
            <w:r w:rsidRPr="00FA1EC6">
              <w:rPr>
                <w:sz w:val="20"/>
                <w:szCs w:val="20"/>
              </w:rPr>
              <w:softHyphen/>
              <w:t>бота над ошибками.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48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Междометия. Утвердительные, отрицательные, вопросительные , восклицательные слова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49-50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Повторение и обобщение «Синтаксис и пунктуации простого предложения».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Тест по теме «Синтаксис простого предложения»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ЕГЭ.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 Решение тестовых заданий (часть 1)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02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Сложное предложение.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Понятие о сложном предложении. Знаки препинания в сложносочиненном предложении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Сложное предложение.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в сложносочиненном предложении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Сложное предложение.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в сложносочиненном предложении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в сложно</w:t>
            </w:r>
            <w:r w:rsidRPr="00FA1EC6">
              <w:rPr>
                <w:sz w:val="20"/>
                <w:szCs w:val="20"/>
              </w:rPr>
              <w:softHyphen/>
              <w:t>подчиненном предложении с одним придаточными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Решение тестовых заданий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58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59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в сложно</w:t>
            </w:r>
            <w:r w:rsidRPr="00FA1EC6">
              <w:rPr>
                <w:sz w:val="20"/>
                <w:szCs w:val="20"/>
              </w:rPr>
              <w:softHyphen/>
              <w:t>подчиненном предложении с несколькими придаточными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</w:t>
            </w:r>
            <w:r w:rsidRPr="00FA1EC6">
              <w:rPr>
                <w:sz w:val="20"/>
                <w:szCs w:val="20"/>
              </w:rPr>
              <w:softHyphen/>
              <w:t>ния в бессоюз</w:t>
            </w:r>
            <w:r w:rsidRPr="00FA1EC6">
              <w:rPr>
                <w:sz w:val="20"/>
                <w:szCs w:val="20"/>
              </w:rPr>
              <w:softHyphen/>
              <w:t>ном сложном предложении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203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62-63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br/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Период. Знаки препинания в периоде. Сложное синтаксическое целое.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12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Абзац как композиционно-стилистическая единица текста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ЕГЭ.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822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Контрольный диктант по теме «Сложное предложение»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двоеточия в предложении.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Анализ контрольного диктанта.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Способы передачи чужой речи.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при прямой речи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тире в предложении.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68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при диалоге.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Знаки препинания при цитатах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задания №21.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318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69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 xml:space="preserve">Сочетание знаков препинания. 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147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Авторская пунктуация.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br/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71-72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Повторение и обобщение изученного по теме «Синтаксис сложного предложения»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30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74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 Сочинение.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9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Культура речи. Язык и речь. Правильность русской речи. Типы норм литературного языка. О качествах хорошей речи. Культура публичной речи. Культура разговорной речи.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76-77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Изобразительные средства синтаксиса (практикум)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27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78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СТИЛИСТИКА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Научный стиль. Виды переработки информации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2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79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Официально-деловой стиль.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9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80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Публицистический стиль.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37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Разговорный стиль.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654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Особенности литературно-художественного стиля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Текст. Типы речи.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87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84</w:t>
            </w:r>
          </w:p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Развитие речи. Формирование культуры публичной речи.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27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9F1E92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61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34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90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88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Р/Р Самостоятельный анализ предложенного текста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22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 xml:space="preserve">Часть 3 ЕГЭ. Сочинение. 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gridAfter w:val="3"/>
          <w:wAfter w:w="4662" w:type="dxa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90-91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Подготовка к ЕГЭ. Тест.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92-93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Основные этапы работы над сочинением на ЕГЭ по русскому языку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94-95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Подготовка к ЕГЭ</w:t>
            </w:r>
          </w:p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sz w:val="20"/>
                <w:szCs w:val="20"/>
              </w:rPr>
              <w:t>Сочинение. ( Р/Р)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96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Комплексный анализ текста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7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97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Готовимся к ЕГЭ. Решение тестовых заданий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1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98</w:t>
            </w:r>
          </w:p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99</w:t>
            </w:r>
          </w:p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100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Комплексное повторение изученного в курсе русского языка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3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4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101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b/>
                <w:bCs/>
                <w:i/>
                <w:i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  <w:tr w:rsidR="0068691C" w:rsidRPr="00FA1EC6" w:rsidTr="0068691C">
        <w:trPr>
          <w:trHeight w:val="4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102</w:t>
            </w:r>
          </w:p>
        </w:tc>
        <w:tc>
          <w:tcPr>
            <w:tcW w:w="3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Резервный урок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  <w:r w:rsidRPr="00FA1EC6">
              <w:rPr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8691C" w:rsidRPr="00FA1EC6" w:rsidRDefault="0068691C" w:rsidP="000B00DD">
            <w:pPr>
              <w:rPr>
                <w:sz w:val="20"/>
                <w:szCs w:val="20"/>
              </w:rPr>
            </w:pPr>
          </w:p>
        </w:tc>
      </w:tr>
    </w:tbl>
    <w:p w:rsidR="009F1E92" w:rsidRPr="00FA1EC6" w:rsidRDefault="009F1E92" w:rsidP="009F1E92">
      <w:pPr>
        <w:rPr>
          <w:sz w:val="20"/>
          <w:szCs w:val="20"/>
        </w:rPr>
      </w:pPr>
    </w:p>
    <w:sectPr w:rsidR="009F1E92" w:rsidRPr="00FA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ED"/>
    <w:rsid w:val="000318EB"/>
    <w:rsid w:val="000B00DD"/>
    <w:rsid w:val="002468FD"/>
    <w:rsid w:val="003B56BC"/>
    <w:rsid w:val="003C4CD6"/>
    <w:rsid w:val="0068691C"/>
    <w:rsid w:val="006D3D65"/>
    <w:rsid w:val="00870E01"/>
    <w:rsid w:val="008C0787"/>
    <w:rsid w:val="009F1E92"/>
    <w:rsid w:val="00BF3DD8"/>
    <w:rsid w:val="00D623D1"/>
    <w:rsid w:val="00E461ED"/>
    <w:rsid w:val="00FA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B5E9"/>
  <w15:chartTrackingRefBased/>
  <w15:docId w15:val="{182104EE-8575-4C69-82E7-BA5B4DB9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9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B0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12</cp:revision>
  <cp:lastPrinted>2020-08-21T19:59:00Z</cp:lastPrinted>
  <dcterms:created xsi:type="dcterms:W3CDTF">2019-08-23T17:33:00Z</dcterms:created>
  <dcterms:modified xsi:type="dcterms:W3CDTF">2020-08-21T20:55:00Z</dcterms:modified>
</cp:coreProperties>
</file>